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E3" w:rsidRDefault="008D6905">
      <w:pPr>
        <w:adjustRightInd w:val="0"/>
        <w:snapToGrid w:val="0"/>
        <w:spacing w:line="360" w:lineRule="auto"/>
        <w:rPr>
          <w:rFonts w:ascii="黑体" w:eastAsia="黑体" w:hAnsi="黑体" w:cs="黑体"/>
          <w:spacing w:val="40"/>
          <w:sz w:val="32"/>
          <w:szCs w:val="32"/>
          <w14:ligatures w14:val="none"/>
        </w:rPr>
      </w:pPr>
      <w:bookmarkStart w:id="0" w:name="OLE_LINK3"/>
      <w:r>
        <w:rPr>
          <w:rFonts w:ascii="黑体" w:eastAsia="黑体" w:hAnsi="黑体" w:cs="黑体" w:hint="eastAsia"/>
          <w:sz w:val="32"/>
          <w:szCs w:val="32"/>
          <w14:ligatures w14:val="none"/>
        </w:rPr>
        <w:t>附件</w:t>
      </w:r>
    </w:p>
    <w:p w:rsidR="00B038E3" w:rsidRDefault="008D6905">
      <w:pPr>
        <w:widowControl/>
        <w:jc w:val="center"/>
        <w:rPr>
          <w:rFonts w:ascii="方正小标宋简体" w:eastAsia="方正小标宋简体" w:hAnsi="黑体" w:cs="黑体"/>
          <w:bCs/>
          <w:spacing w:val="-4"/>
          <w:sz w:val="52"/>
          <w:szCs w:val="52"/>
          <w14:ligatures w14:val="none"/>
        </w:rPr>
      </w:pPr>
      <w:bookmarkStart w:id="1" w:name="OLE_LINK1"/>
      <w:bookmarkStart w:id="2" w:name="OLE_LINK2"/>
      <w:bookmarkStart w:id="3" w:name="_GoBack"/>
      <w:bookmarkEnd w:id="0"/>
      <w:r>
        <w:rPr>
          <w:rFonts w:ascii="方正小标宋简体" w:eastAsia="方正小标宋简体" w:hAnsi="黑体" w:cs="黑体" w:hint="eastAsia"/>
          <w:bCs/>
          <w:spacing w:val="-4"/>
          <w:sz w:val="52"/>
          <w:szCs w:val="52"/>
          <w14:ligatures w14:val="none"/>
        </w:rPr>
        <w:t>济南市技术转移人才培养基地</w:t>
      </w:r>
      <w:bookmarkEnd w:id="1"/>
      <w:bookmarkEnd w:id="2"/>
      <w:bookmarkEnd w:id="3"/>
    </w:p>
    <w:p w:rsidR="00B038E3" w:rsidRDefault="008D6905">
      <w:pPr>
        <w:widowControl/>
        <w:jc w:val="center"/>
        <w:rPr>
          <w:rFonts w:ascii="方正小标宋简体" w:eastAsia="方正小标宋简体" w:hAnsi="黑体" w:cs="黑体"/>
          <w:bCs/>
          <w:spacing w:val="-4"/>
          <w:sz w:val="52"/>
          <w:szCs w:val="52"/>
          <w14:ligatures w14:val="none"/>
        </w:rPr>
      </w:pPr>
      <w:r>
        <w:rPr>
          <w:rFonts w:ascii="方正小标宋简体" w:eastAsia="方正小标宋简体" w:hAnsi="黑体" w:cs="黑体" w:hint="eastAsia"/>
          <w:bCs/>
          <w:spacing w:val="-4"/>
          <w:sz w:val="52"/>
          <w:szCs w:val="52"/>
          <w14:ligatures w14:val="none"/>
        </w:rPr>
        <w:t>申报书</w:t>
      </w:r>
    </w:p>
    <w:p w:rsidR="00B038E3" w:rsidRDefault="00B038E3">
      <w:pPr>
        <w:rPr>
          <w:rFonts w:ascii="仿宋_GB2312" w:eastAsia="仿宋_GB2312" w:hAnsi="Calibri" w:cs="Times New Roman"/>
          <w14:ligatures w14:val="none"/>
        </w:rPr>
      </w:pPr>
    </w:p>
    <w:p w:rsidR="00B038E3" w:rsidRDefault="00B038E3">
      <w:pPr>
        <w:rPr>
          <w:rFonts w:ascii="仿宋_GB2312" w:eastAsia="仿宋_GB2312" w:hAnsi="Calibri" w:cs="Times New Roman"/>
          <w14:ligatures w14:val="none"/>
        </w:rPr>
      </w:pPr>
    </w:p>
    <w:p w:rsidR="00B038E3" w:rsidRDefault="00B038E3">
      <w:pPr>
        <w:widowControl/>
        <w:jc w:val="center"/>
        <w:rPr>
          <w:rFonts w:ascii="仿宋_GB2312" w:eastAsia="仿宋_GB2312" w:hAnsi="Calibri" w:cs="Times New Roman"/>
          <w14:ligatures w14:val="none"/>
        </w:rPr>
      </w:pPr>
    </w:p>
    <w:p w:rsidR="00B038E3" w:rsidRDefault="00B038E3">
      <w:pPr>
        <w:rPr>
          <w:rFonts w:ascii="仿宋_GB2312" w:eastAsia="仿宋_GB2312" w:hAnsi="Calibri" w:cs="Times New Roman"/>
          <w14:ligatures w14:val="none"/>
        </w:rPr>
      </w:pPr>
    </w:p>
    <w:p w:rsidR="00B038E3" w:rsidRDefault="00B038E3">
      <w:pPr>
        <w:rPr>
          <w:rFonts w:ascii="仿宋_GB2312" w:eastAsia="仿宋_GB2312" w:hAnsi="Calibri" w:cs="Times New Roman"/>
          <w14:ligatures w14:val="none"/>
        </w:rPr>
      </w:pPr>
    </w:p>
    <w:p w:rsidR="00B038E3" w:rsidRDefault="00B038E3">
      <w:pPr>
        <w:rPr>
          <w:rFonts w:ascii="仿宋_GB2312" w:eastAsia="仿宋_GB2312" w:hAnsi="Calibri" w:cs="Times New Roman"/>
          <w14:ligatures w14:val="none"/>
        </w:rPr>
      </w:pPr>
    </w:p>
    <w:p w:rsidR="00B038E3" w:rsidRDefault="00B038E3">
      <w:pPr>
        <w:spacing w:after="120" w:line="600" w:lineRule="exact"/>
        <w:ind w:firstLineChars="500" w:firstLine="1050"/>
        <w:rPr>
          <w:rFonts w:ascii="仿宋_GB2312" w:eastAsia="仿宋_GB2312" w:hAnsi="Times New Roman" w:cs="Times New Roman"/>
          <w14:ligatures w14:val="none"/>
        </w:rPr>
      </w:pPr>
    </w:p>
    <w:p w:rsidR="00B038E3" w:rsidRDefault="00B038E3">
      <w:pPr>
        <w:rPr>
          <w:rFonts w:ascii="仿宋_GB2312" w:eastAsia="仿宋_GB2312" w:hAnsi="Calibri" w:cs="Times New Roman"/>
          <w14:ligatures w14:val="none"/>
        </w:rPr>
      </w:pPr>
    </w:p>
    <w:p w:rsidR="00B038E3" w:rsidRDefault="008D6905">
      <w:pPr>
        <w:spacing w:after="120" w:line="700" w:lineRule="exact"/>
        <w:ind w:firstLineChars="500" w:firstLine="1600"/>
        <w:rPr>
          <w:rFonts w:ascii="宋体" w:eastAsia="宋体" w:hAnsi="宋体" w:cs="Times New Roman"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sz w:val="32"/>
          <w:szCs w:val="32"/>
          <w14:ligatures w14:val="none"/>
        </w:rPr>
        <w:t>申报单位（盖章）：</w:t>
      </w:r>
      <w:r>
        <w:rPr>
          <w:rFonts w:ascii="宋体" w:eastAsia="宋体" w:hAnsi="宋体" w:cs="Times New Roman" w:hint="eastAsia"/>
          <w:sz w:val="32"/>
          <w:szCs w:val="32"/>
          <w:u w:val="single"/>
          <w14:ligatures w14:val="none"/>
        </w:rPr>
        <w:t xml:space="preserve">                      </w:t>
      </w:r>
      <w:r>
        <w:rPr>
          <w:rFonts w:ascii="宋体" w:eastAsia="宋体" w:hAnsi="宋体" w:cs="Times New Roman" w:hint="eastAsia"/>
          <w:sz w:val="32"/>
          <w:szCs w:val="32"/>
          <w14:ligatures w14:val="none"/>
        </w:rPr>
        <w:t xml:space="preserve">                      </w:t>
      </w:r>
    </w:p>
    <w:p w:rsidR="00B038E3" w:rsidRDefault="008D6905">
      <w:pPr>
        <w:adjustRightInd w:val="0"/>
        <w:snapToGrid w:val="0"/>
        <w:spacing w:line="700" w:lineRule="exact"/>
        <w:ind w:firstLineChars="400" w:firstLine="1280"/>
        <w:rPr>
          <w:rFonts w:ascii="宋体" w:eastAsia="宋体" w:hAnsi="宋体" w:cs="Times New Roman"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sz w:val="32"/>
          <w:szCs w:val="32"/>
          <w14:ligatures w14:val="none"/>
        </w:rPr>
        <w:t xml:space="preserve">  </w:t>
      </w:r>
      <w:r>
        <w:rPr>
          <w:rFonts w:ascii="宋体" w:eastAsia="宋体" w:hAnsi="宋体" w:cs="Times New Roman" w:hint="eastAsia"/>
          <w:sz w:val="32"/>
          <w:szCs w:val="32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32"/>
          <w:szCs w:val="32"/>
          <w14:ligatures w14:val="none"/>
        </w:rPr>
        <w:t>申报日期：</w:t>
      </w:r>
      <w:r>
        <w:rPr>
          <w:rFonts w:ascii="宋体" w:eastAsia="宋体" w:hAnsi="宋体" w:cs="Times New Roman" w:hint="eastAsia"/>
          <w:sz w:val="32"/>
          <w:szCs w:val="32"/>
          <w:u w:val="single"/>
          <w14:ligatures w14:val="none"/>
        </w:rPr>
        <w:t xml:space="preserve">                             </w:t>
      </w:r>
      <w:r>
        <w:rPr>
          <w:rFonts w:ascii="宋体" w:eastAsia="宋体" w:hAnsi="宋体" w:cs="Times New Roman" w:hint="eastAsia"/>
          <w:sz w:val="32"/>
          <w:szCs w:val="32"/>
          <w14:ligatures w14:val="none"/>
        </w:rPr>
        <w:t xml:space="preserve">           </w:t>
      </w:r>
    </w:p>
    <w:p w:rsidR="00B038E3" w:rsidRDefault="008D6905">
      <w:pPr>
        <w:snapToGrid w:val="0"/>
        <w:spacing w:line="360" w:lineRule="auto"/>
        <w:rPr>
          <w:rFonts w:ascii="仿宋_GB2312" w:eastAsia="仿宋_GB2312" w:hAnsi="Calibri" w:cs="Times New Roman"/>
          <w:sz w:val="30"/>
          <w14:ligatures w14:val="none"/>
        </w:rPr>
      </w:pPr>
      <w:r>
        <w:rPr>
          <w:rFonts w:ascii="仿宋_GB2312" w:eastAsia="仿宋_GB2312" w:hAnsi="Calibri" w:cs="Times New Roman" w:hint="eastAsia"/>
          <w:sz w:val="30"/>
          <w14:ligatures w14:val="none"/>
        </w:rPr>
        <w:t xml:space="preserve">       </w:t>
      </w:r>
    </w:p>
    <w:p w:rsidR="00B038E3" w:rsidRDefault="00B038E3">
      <w:pPr>
        <w:jc w:val="center"/>
        <w:rPr>
          <w:rFonts w:ascii="黑体" w:eastAsia="黑体" w:hAnsi="黑体" w:cs="Times New Roman"/>
          <w:sz w:val="32"/>
          <w14:ligatures w14:val="none"/>
        </w:rPr>
      </w:pPr>
    </w:p>
    <w:p w:rsidR="00B038E3" w:rsidRDefault="00B038E3">
      <w:pPr>
        <w:jc w:val="center"/>
        <w:rPr>
          <w:rFonts w:ascii="黑体" w:eastAsia="黑体" w:hAnsi="黑体" w:cs="Times New Roman"/>
          <w:sz w:val="32"/>
          <w14:ligatures w14:val="none"/>
        </w:rPr>
      </w:pPr>
    </w:p>
    <w:p w:rsidR="00B038E3" w:rsidRDefault="00B038E3">
      <w:pPr>
        <w:spacing w:line="580" w:lineRule="exact"/>
        <w:jc w:val="center"/>
        <w:rPr>
          <w:rFonts w:ascii="黑体" w:eastAsia="黑体" w:hAnsi="黑体" w:cs="Times New Roman"/>
          <w:sz w:val="32"/>
          <w14:ligatures w14:val="none"/>
        </w:rPr>
      </w:pPr>
    </w:p>
    <w:p w:rsidR="00B038E3" w:rsidRDefault="00B038E3">
      <w:pPr>
        <w:spacing w:line="580" w:lineRule="exact"/>
        <w:jc w:val="center"/>
        <w:rPr>
          <w:rFonts w:ascii="黑体" w:eastAsia="黑体" w:hAnsi="黑体" w:cs="Times New Roman"/>
          <w:sz w:val="32"/>
          <w14:ligatures w14:val="none"/>
        </w:rPr>
      </w:pPr>
    </w:p>
    <w:p w:rsidR="00B038E3" w:rsidRDefault="00B038E3">
      <w:pPr>
        <w:spacing w:line="580" w:lineRule="exact"/>
        <w:jc w:val="center"/>
        <w:rPr>
          <w:rFonts w:ascii="黑体" w:eastAsia="黑体" w:hAnsi="黑体" w:cs="Times New Roman"/>
          <w:sz w:val="32"/>
          <w14:ligatures w14:val="none"/>
        </w:rPr>
      </w:pPr>
    </w:p>
    <w:p w:rsidR="00B038E3" w:rsidRDefault="008D6905">
      <w:pPr>
        <w:spacing w:line="580" w:lineRule="exact"/>
        <w:jc w:val="center"/>
        <w:rPr>
          <w:rFonts w:ascii="黑体" w:eastAsia="黑体" w:hAnsi="黑体" w:cs="Times New Roman"/>
          <w:sz w:val="32"/>
          <w14:ligatures w14:val="none"/>
        </w:rPr>
      </w:pPr>
      <w:r>
        <w:rPr>
          <w:rFonts w:ascii="黑体" w:eastAsia="黑体" w:hAnsi="黑体" w:cs="Times New Roman" w:hint="eastAsia"/>
          <w:sz w:val="32"/>
          <w14:ligatures w14:val="none"/>
        </w:rPr>
        <w:t>济南市科学技术局制</w:t>
      </w:r>
    </w:p>
    <w:p w:rsidR="00B038E3" w:rsidRDefault="008D6905">
      <w:pPr>
        <w:spacing w:line="580" w:lineRule="exact"/>
        <w:ind w:firstLineChars="1000" w:firstLine="3200"/>
        <w:rPr>
          <w:rFonts w:ascii="黑体" w:eastAsia="黑体" w:hAnsi="黑体" w:cs="Times New Roman"/>
          <w:sz w:val="32"/>
          <w14:ligatures w14:val="none"/>
        </w:rPr>
      </w:pPr>
      <w:r>
        <w:rPr>
          <w:rFonts w:ascii="黑体" w:eastAsia="黑体" w:hAnsi="黑体" w:cs="Times New Roman" w:hint="eastAsia"/>
          <w:sz w:val="32"/>
          <w14:ligatures w14:val="none"/>
        </w:rPr>
        <w:t>2025</w:t>
      </w:r>
      <w:r>
        <w:rPr>
          <w:rFonts w:ascii="黑体" w:eastAsia="黑体" w:hAnsi="黑体" w:cs="Times New Roman" w:hint="eastAsia"/>
          <w:sz w:val="32"/>
          <w14:ligatures w14:val="none"/>
        </w:rPr>
        <w:t>年</w:t>
      </w:r>
      <w:r>
        <w:rPr>
          <w:rFonts w:ascii="黑体" w:eastAsia="黑体" w:hAnsi="黑体" w:cs="Times New Roman" w:hint="eastAsia"/>
          <w:sz w:val="32"/>
          <w14:ligatures w14:val="none"/>
        </w:rPr>
        <w:t>9</w:t>
      </w:r>
      <w:r>
        <w:rPr>
          <w:rFonts w:ascii="黑体" w:eastAsia="黑体" w:hAnsi="黑体" w:cs="Times New Roman" w:hint="eastAsia"/>
          <w:sz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14:ligatures w14:val="none"/>
        </w:rPr>
        <w:t>月</w:t>
      </w:r>
    </w:p>
    <w:p w:rsidR="00B038E3" w:rsidRDefault="00B038E3">
      <w:pPr>
        <w:spacing w:line="580" w:lineRule="exact"/>
        <w:ind w:firstLineChars="1100" w:firstLine="3520"/>
        <w:rPr>
          <w:rFonts w:ascii="黑体" w:eastAsia="黑体" w:hAnsi="黑体" w:cs="Times New Roman"/>
          <w:sz w:val="32"/>
          <w14:ligatures w14:val="none"/>
        </w:rPr>
      </w:pPr>
    </w:p>
    <w:p w:rsidR="00B038E3" w:rsidRDefault="00B038E3">
      <w:pPr>
        <w:spacing w:line="580" w:lineRule="exact"/>
        <w:ind w:firstLineChars="1100" w:firstLine="3520"/>
        <w:rPr>
          <w:rFonts w:ascii="黑体" w:eastAsia="黑体" w:hAnsi="黑体" w:cs="Times New Roman"/>
          <w:sz w:val="32"/>
          <w14:ligatures w14:val="none"/>
        </w:rPr>
      </w:pPr>
    </w:p>
    <w:p w:rsidR="00B038E3" w:rsidRDefault="00B038E3">
      <w:pPr>
        <w:spacing w:line="580" w:lineRule="exact"/>
        <w:ind w:firstLineChars="1100" w:firstLine="3520"/>
        <w:rPr>
          <w:rFonts w:ascii="黑体" w:eastAsia="黑体" w:hAnsi="黑体" w:cs="Times New Roman"/>
          <w:sz w:val="32"/>
          <w14:ligatures w14:val="none"/>
        </w:rPr>
      </w:pPr>
    </w:p>
    <w:p w:rsidR="00B038E3" w:rsidRDefault="00B038E3">
      <w:pPr>
        <w:spacing w:line="580" w:lineRule="exact"/>
        <w:ind w:firstLineChars="1100" w:firstLine="3520"/>
        <w:rPr>
          <w:rFonts w:ascii="黑体" w:eastAsia="黑体" w:hAnsi="黑体" w:cs="Times New Roman"/>
          <w:sz w:val="32"/>
          <w14:ligatures w14:val="none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097"/>
        <w:gridCol w:w="905"/>
        <w:gridCol w:w="1442"/>
        <w:gridCol w:w="1013"/>
        <w:gridCol w:w="1258"/>
        <w:gridCol w:w="1606"/>
      </w:tblGrid>
      <w:tr w:rsidR="00B038E3">
        <w:trPr>
          <w:trHeight w:val="717"/>
          <w:jc w:val="center"/>
        </w:trPr>
        <w:tc>
          <w:tcPr>
            <w:tcW w:w="8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pacing w:line="360" w:lineRule="auto"/>
              <w:jc w:val="left"/>
              <w:outlineLvl w:val="0"/>
              <w:rPr>
                <w:rFonts w:ascii="宋体-18030" w:eastAsia="宋体-18030" w:hAnsi="宋体-18030" w:cs="宋体-18030"/>
                <w:b/>
                <w:szCs w:val="21"/>
                <w14:ligatures w14:val="none"/>
              </w:rPr>
            </w:pPr>
            <w:r>
              <w:rPr>
                <w:rFonts w:ascii="宋体-18030" w:eastAsia="宋体-18030" w:hAnsi="宋体-18030" w:cs="宋体-18030" w:hint="eastAsia"/>
                <w:sz w:val="28"/>
                <w:szCs w:val="28"/>
                <w14:ligatures w14:val="none"/>
              </w:rPr>
              <w:t>一、</w:t>
            </w:r>
            <w:r>
              <w:rPr>
                <w:rFonts w:ascii="宋体-18030" w:eastAsia="宋体-18030" w:hAnsi="宋体-18030" w:cs="宋体-18030" w:hint="eastAsia"/>
                <w:color w:val="000000"/>
                <w:sz w:val="28"/>
                <w14:ligatures w14:val="none"/>
              </w:rPr>
              <w:t>申报机构基本情况</w:t>
            </w:r>
          </w:p>
        </w:tc>
      </w:tr>
      <w:tr w:rsidR="00B038E3">
        <w:trPr>
          <w:trHeight w:val="541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申报单位名称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spacing w:line="360" w:lineRule="auto"/>
              <w:ind w:firstLine="643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pacing w:line="360" w:lineRule="auto"/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成立日期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pacing w:line="360" w:lineRule="auto"/>
              <w:ind w:firstLineChars="100" w:firstLine="210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年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</w:tr>
      <w:tr w:rsidR="00B038E3">
        <w:trPr>
          <w:trHeight w:val="62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napToGrid w:val="0"/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法人类型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napToGrid w:val="0"/>
              <w:ind w:left="1680" w:hangingChars="800" w:hanging="1680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>□企业法人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 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>□事业法人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 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>□社团法人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            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napToGrid w:val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属地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snapToGrid w:val="0"/>
              <w:ind w:firstLine="643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</w:tr>
      <w:tr w:rsidR="00B038E3">
        <w:trPr>
          <w:trHeight w:val="541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pacing w:line="360" w:lineRule="auto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转移机构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pacing w:line="360" w:lineRule="auto"/>
              <w:outlineLvl w:val="0"/>
              <w:rPr>
                <w:rFonts w:ascii="仿宋_GB2312" w:eastAsia="宋体" w:hAnsi="Calibri" w:cs="Times New Roman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14:ligatures w14:val="none"/>
              </w:rPr>
              <w:t>□否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>□是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>□国家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>□省级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>□市级</w:t>
            </w:r>
          </w:p>
        </w:tc>
      </w:tr>
      <w:tr w:rsidR="00B038E3">
        <w:trPr>
          <w:trHeight w:val="541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pacing w:line="360" w:lineRule="auto"/>
              <w:jc w:val="center"/>
              <w:outlineLvl w:val="0"/>
              <w:rPr>
                <w:rFonts w:ascii="宋体" w:eastAsia="宋体" w:hAnsi="宋体" w:cs="Times New Roman"/>
                <w14:ligatures w14:val="none"/>
              </w:rPr>
            </w:pPr>
            <w:r>
              <w:rPr>
                <w:rFonts w:ascii="宋体" w:eastAsia="宋体" w:hAnsi="宋体" w:cs="Times New Roman" w:hint="eastAsia"/>
                <w14:ligatures w14:val="none"/>
              </w:rPr>
              <w:t>专业领域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pacing w:after="120"/>
              <w:rPr>
                <w:rFonts w:ascii="Times New Roman" w:eastAsia="宋体" w:hAnsi="Times New Roman" w:cs="Times New Roman"/>
                <w:u w:val="single"/>
                <w14:ligatures w14:val="none"/>
              </w:rPr>
            </w:pPr>
            <w:r>
              <w:rPr>
                <w:rFonts w:ascii="Times New Roman" w:eastAsia="宋体" w:hAnsi="Times New Roman" w:cs="Times New Roman"/>
                <w:u w:val="single"/>
                <w14:ligatures w14:val="none"/>
              </w:rPr>
              <w:t xml:space="preserve">      </w:t>
            </w:r>
          </w:p>
        </w:tc>
      </w:tr>
      <w:tr w:rsidR="00B038E3">
        <w:trPr>
          <w:trHeight w:val="613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napToGrid w:val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注册地区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napToGrid w:val="0"/>
              <w:ind w:right="420" w:firstLineChars="400" w:firstLine="840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区（县）</w:t>
            </w:r>
          </w:p>
        </w:tc>
      </w:tr>
      <w:tr w:rsidR="00B038E3">
        <w:trPr>
          <w:trHeight w:val="627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法定代表人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机构负责人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名</w:t>
            </w: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snapToGrid w:val="0"/>
              <w:ind w:firstLine="643"/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</w:tr>
      <w:tr w:rsidR="00B038E3">
        <w:trPr>
          <w:trHeight w:val="554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snapToGrid w:val="0"/>
              <w:spacing w:beforeLines="20" w:before="62" w:afterLines="20" w:after="62"/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联系人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名</w:t>
            </w: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</w:tr>
      <w:tr w:rsidR="00B038E3">
        <w:trPr>
          <w:trHeight w:val="584"/>
          <w:jc w:val="center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jc w:val="left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联系方式</w:t>
            </w: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</w:tr>
      <w:tr w:rsidR="00B038E3">
        <w:trPr>
          <w:trHeight w:val="599"/>
          <w:jc w:val="center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jc w:val="left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通信地址</w:t>
            </w: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 w:hAnsi="Calibri" w:cs="Times New Roman"/>
                <w:b/>
                <w:szCs w:val="21"/>
                <w14:ligatures w14:val="none"/>
              </w:rPr>
            </w:pPr>
          </w:p>
        </w:tc>
      </w:tr>
      <w:tr w:rsidR="00B038E3">
        <w:trPr>
          <w:trHeight w:val="14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Calibri" w:cs="Times New Roman"/>
                <w:b/>
                <w:color w:val="00000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经营范围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adjustRightInd w:val="0"/>
              <w:snapToGrid w:val="0"/>
              <w:outlineLvl w:val="0"/>
              <w:rPr>
                <w:rFonts w:ascii="仿宋_GB2312" w:eastAsia="仿宋_GB2312" w:hAnsi="Calibri" w:cs="Times New Roman"/>
                <w:b/>
                <w:szCs w:val="21"/>
                <w:u w:val="single"/>
                <w14:ligatures w14:val="none"/>
              </w:rPr>
            </w:pPr>
          </w:p>
        </w:tc>
      </w:tr>
      <w:tr w:rsidR="00B038E3">
        <w:trPr>
          <w:trHeight w:val="1278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adjustRightInd w:val="0"/>
              <w:snapToGrid w:val="0"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培训资质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adjustRightInd w:val="0"/>
              <w:snapToGrid w:val="0"/>
              <w:outlineLvl w:val="0"/>
              <w:rPr>
                <w:rFonts w:ascii="仿宋_GB2312" w:eastAsia="仿宋_GB2312" w:hAnsi="Calibri" w:cs="Times New Roman"/>
                <w:b/>
                <w:szCs w:val="21"/>
                <w:u w:val="single"/>
                <w14:ligatures w14:val="none"/>
              </w:rPr>
            </w:pPr>
          </w:p>
        </w:tc>
      </w:tr>
      <w:tr w:rsidR="00B038E3">
        <w:trPr>
          <w:trHeight w:val="532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人员情况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总人数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专职人员数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038E3">
        <w:trPr>
          <w:trHeight w:val="501"/>
          <w:jc w:val="center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高级职称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中级职称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snapToGrid w:val="0"/>
              <w:jc w:val="righ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038E3">
        <w:trPr>
          <w:trHeight w:val="527"/>
          <w:jc w:val="center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技术经理人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硕士以上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038E3">
        <w:trPr>
          <w:trHeight w:val="2684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E3" w:rsidRDefault="008D6905">
            <w:pPr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技术转移人才培训情况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E3" w:rsidRDefault="00B038E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  <w:p w:rsidR="00B038E3" w:rsidRDefault="00B038E3">
            <w:pPr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  <w:p w:rsidR="00B038E3" w:rsidRDefault="00B038E3">
            <w:pPr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  <w:p w:rsidR="00B038E3" w:rsidRDefault="00B038E3">
            <w:pPr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  <w:p w:rsidR="00B038E3" w:rsidRDefault="00B038E3">
            <w:pPr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:rsidR="00B038E3" w:rsidRDefault="00B038E3">
      <w:pPr>
        <w:rPr>
          <w:rFonts w:ascii="Calibri" w:eastAsia="宋体" w:hAnsi="Calibri" w:cs="Times New Roman"/>
          <w:vanish/>
          <w14:ligatures w14:val="none"/>
        </w:rPr>
      </w:pPr>
    </w:p>
    <w:tbl>
      <w:tblPr>
        <w:tblW w:w="9000" w:type="dxa"/>
        <w:jc w:val="center"/>
        <w:tblLayout w:type="fixed"/>
        <w:tblCellMar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9000"/>
      </w:tblGrid>
      <w:tr w:rsidR="00B038E3">
        <w:trPr>
          <w:cantSplit/>
          <w:trHeight w:val="90"/>
          <w:jc w:val="center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38E3" w:rsidRDefault="008D6905">
            <w:pPr>
              <w:snapToGrid w:val="0"/>
              <w:spacing w:after="120"/>
              <w:rPr>
                <w:rFonts w:ascii="黑体" w:eastAsia="黑体" w:hAnsi="黑体" w:cs="宋体-18030"/>
                <w:color w:val="000000"/>
                <w:sz w:val="28"/>
                <w14:ligatures w14:val="none"/>
              </w:rPr>
            </w:pPr>
            <w:r>
              <w:rPr>
                <w:rFonts w:ascii="黑体" w:eastAsia="黑体" w:hAnsi="黑体" w:cs="宋体-18030" w:hint="eastAsia"/>
                <w:color w:val="000000"/>
                <w:sz w:val="28"/>
                <w14:ligatures w14:val="none"/>
              </w:rPr>
              <w:lastRenderedPageBreak/>
              <w:t>二、师资及教材情况</w:t>
            </w:r>
          </w:p>
        </w:tc>
      </w:tr>
      <w:tr w:rsidR="00B038E3">
        <w:trPr>
          <w:cantSplit/>
          <w:trHeight w:val="4745"/>
          <w:jc w:val="center"/>
        </w:trPr>
        <w:tc>
          <w:tcPr>
            <w:tcW w:w="9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38E3" w:rsidRDefault="00B038E3">
            <w:pPr>
              <w:spacing w:line="300" w:lineRule="auto"/>
              <w:rPr>
                <w:rFonts w:ascii="Calibri" w:eastAsia="宋体" w:hAnsi="Calibri" w:cs="Times New Roman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ind w:firstLineChars="100" w:firstLine="28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</w:tc>
      </w:tr>
      <w:tr w:rsidR="00B038E3">
        <w:trPr>
          <w:cantSplit/>
          <w:trHeight w:val="750"/>
          <w:jc w:val="center"/>
        </w:trPr>
        <w:tc>
          <w:tcPr>
            <w:tcW w:w="9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8E3" w:rsidRDefault="008D6905">
            <w:pPr>
              <w:spacing w:line="300" w:lineRule="auto"/>
              <w:rPr>
                <w:rFonts w:ascii="黑体" w:eastAsia="黑体" w:hAnsi="黑体" w:cs="宋体-18030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-18030" w:hint="eastAsia"/>
                <w:color w:val="000000"/>
                <w:sz w:val="28"/>
                <w:szCs w:val="28"/>
                <w14:ligatures w14:val="none"/>
              </w:rPr>
              <w:t>三、场地及设备情况</w:t>
            </w:r>
          </w:p>
        </w:tc>
      </w:tr>
      <w:tr w:rsidR="00B038E3">
        <w:trPr>
          <w:trHeight w:val="90"/>
          <w:jc w:val="center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长城楷体" w:eastAsia="长城楷体" w:hAnsi="Calibri" w:cs="Times New Roman"/>
                <w:b/>
                <w:spacing w:val="90"/>
                <w:sz w:val="28"/>
                <w:szCs w:val="28"/>
                <w14:ligatures w14:val="none"/>
              </w:rPr>
            </w:pPr>
          </w:p>
          <w:p w:rsidR="00B038E3" w:rsidRDefault="008D6905">
            <w:pPr>
              <w:spacing w:after="120"/>
              <w:rPr>
                <w:rFonts w:ascii="黑体" w:eastAsia="黑体" w:hAnsi="黑体" w:cs="Times New Roman"/>
                <w:b/>
                <w:spacing w:val="9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-18030" w:hint="eastAsia"/>
                <w:color w:val="000000"/>
                <w:sz w:val="28"/>
                <w14:ligatures w14:val="none"/>
              </w:rPr>
              <w:t>四、取得培训效果</w:t>
            </w:r>
          </w:p>
        </w:tc>
      </w:tr>
      <w:tr w:rsidR="00B038E3">
        <w:trPr>
          <w:trHeight w:val="6347"/>
          <w:jc w:val="center"/>
        </w:trPr>
        <w:tc>
          <w:tcPr>
            <w:tcW w:w="9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  <w:p w:rsidR="00B038E3" w:rsidRDefault="00B038E3">
            <w:pPr>
              <w:spacing w:after="120"/>
              <w:rPr>
                <w:rFonts w:ascii="宋体-18030" w:eastAsia="宋体-18030" w:hAnsi="宋体-18030" w:cs="宋体-18030"/>
                <w:color w:val="000000"/>
                <w:sz w:val="28"/>
                <w14:ligatures w14:val="none"/>
              </w:rPr>
            </w:pPr>
          </w:p>
        </w:tc>
      </w:tr>
      <w:tr w:rsidR="00B038E3">
        <w:trPr>
          <w:trHeight w:val="657"/>
          <w:jc w:val="center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38E3" w:rsidRDefault="008D6905">
            <w:pPr>
              <w:spacing w:after="120"/>
              <w:rPr>
                <w:rFonts w:ascii="长城楷体" w:eastAsia="长城楷体" w:hAnsi="Calibri" w:cs="Times New Roman"/>
                <w:b/>
                <w:spacing w:val="90"/>
                <w:sz w:val="28"/>
                <w:szCs w:val="28"/>
                <w14:ligatures w14:val="none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 w:val="28"/>
                <w14:ligatures w14:val="none"/>
              </w:rPr>
              <w:t>五、申报主体承诺</w:t>
            </w:r>
          </w:p>
        </w:tc>
      </w:tr>
      <w:tr w:rsidR="00B038E3">
        <w:trPr>
          <w:trHeight w:val="5613"/>
          <w:jc w:val="center"/>
        </w:trPr>
        <w:tc>
          <w:tcPr>
            <w:tcW w:w="9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38E3" w:rsidRDefault="00B038E3">
            <w:pPr>
              <w:spacing w:line="360" w:lineRule="auto"/>
              <w:ind w:rightChars="-160" w:right="-336" w:firstLineChars="300" w:firstLine="720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</w:p>
          <w:p w:rsidR="00B038E3" w:rsidRDefault="008D6905">
            <w:pPr>
              <w:spacing w:line="360" w:lineRule="auto"/>
              <w:ind w:rightChars="-160" w:right="-336"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我单位保证上述填报内容及所提供的附件材料真实、完整、无误，如有不实，</w:t>
            </w:r>
          </w:p>
          <w:p w:rsidR="00B038E3" w:rsidRDefault="008D6905">
            <w:pPr>
              <w:spacing w:line="360" w:lineRule="auto"/>
              <w:ind w:rightChars="-160" w:right="-336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我单位承担由此引起的一切责任。</w:t>
            </w:r>
          </w:p>
          <w:p w:rsidR="00B038E3" w:rsidRDefault="00B038E3">
            <w:pPr>
              <w:spacing w:line="360" w:lineRule="auto"/>
              <w:ind w:rightChars="-160" w:right="-336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</w:p>
          <w:p w:rsidR="00B038E3" w:rsidRDefault="00B038E3">
            <w:pPr>
              <w:spacing w:line="360" w:lineRule="auto"/>
              <w:ind w:rightChars="-160" w:right="-336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</w:p>
          <w:p w:rsidR="00B038E3" w:rsidRDefault="00B038E3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</w:p>
          <w:p w:rsidR="00B038E3" w:rsidRDefault="008D6905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法定代表人或单位负责人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单位公章：</w:t>
            </w:r>
          </w:p>
          <w:p w:rsidR="00B038E3" w:rsidRDefault="008D6905">
            <w:pPr>
              <w:spacing w:line="360" w:lineRule="auto"/>
              <w:ind w:firstLineChars="450" w:firstLine="1080"/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（签字或盖章）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</w:t>
            </w:r>
          </w:p>
          <w:p w:rsidR="00B038E3" w:rsidRDefault="008D6905">
            <w:pPr>
              <w:widowControl/>
              <w:spacing w:beforeLines="100" w:before="312"/>
              <w:ind w:rightChars="-51" w:right="-107"/>
              <w:jc w:val="left"/>
              <w:rPr>
                <w:rFonts w:ascii="宋体-18030" w:eastAsia="宋体" w:hAnsi="宋体-18030" w:cs="宋体-18030"/>
                <w:color w:val="000000"/>
                <w:sz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日</w:t>
            </w:r>
          </w:p>
        </w:tc>
      </w:tr>
    </w:tbl>
    <w:p w:rsidR="00B038E3" w:rsidRDefault="00B038E3">
      <w:pPr>
        <w:spacing w:line="620" w:lineRule="exact"/>
        <w:jc w:val="right"/>
        <w:rPr>
          <w:rFonts w:ascii="仿宋_GB2312" w:eastAsia="仿宋_GB2312" w:hAnsi="仿宋_GB2312"/>
          <w:sz w:val="32"/>
          <w:szCs w:val="32"/>
        </w:rPr>
      </w:pPr>
    </w:p>
    <w:sectPr w:rsidR="00B038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905" w:rsidRDefault="008D6905">
      <w:r>
        <w:separator/>
      </w:r>
    </w:p>
  </w:endnote>
  <w:endnote w:type="continuationSeparator" w:id="0">
    <w:p w:rsidR="008D6905" w:rsidRDefault="008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长城楷体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E3" w:rsidRDefault="00856A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E3" w:rsidRDefault="008D690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kn4wEAALIDAAAOAAAAZHJzL2Uyb0RvYy54bWysU9tu2zAMfR+wfxD03thJL9iMOEUvyDCg&#10;Wwe0/QBZlm2hlihQSuzs60fJcdatb8NeBJoijw4Pj9fXo+nZXqHXYEu+XOScKSuh1rYt+cvz9uwT&#10;Zz4IW4serCr5QXl+vfn4YT24Qq2gg75WyAjE+mJwJe9CcEWWedkpI/wCnLJ02QAaEegT26xGMRC6&#10;6bNVnl9lA2DtEKTynrL30yXfJPymUTI8No1XgfUlJ24hnZjOKp7ZZi2KFoXrtDzSEP/Awght6dET&#10;1L0Igu1Qv4MyWiJ4aMJCgsmgabRUaQaaZpn/Nc1TJ5xKs5A43p1k8v8PVn7f/0Cma9odZ1YYWtGz&#10;GgO7hZEtozqD8wUVPTkqCyOlY2Wc1LsHkK+eWbjrhG3VDSIMnRI1sUud2ZvWCcdHkGr4BjU9I3YB&#10;EtDYoImAJAYjdNrS4bSZSEVS8io/X11yJulmeXnx+SItLhPF3OvQhy8KDItByZH2nrDF/sEHmoJK&#10;55L4lIWt7vu0+97+kaDCmEncI92JeBir8ahFBfWBpkCYrETWp6AD/MnZQDYquSWfc9Z/taRDdNwc&#10;4BxUcyCspMaSB86m8C5Mztw51G1HuLPSN6TVVqdBoqgThyNLMkaa72ji6Ly336nq96+2+QUAAP//&#10;AwBQSwMEFAAGAAgAAAAhAEfXB9/YAAAAAgEAAA8AAABkcnMvZG93bnJldi54bWxMj8FOwzAQRO9I&#10;/QdrK3GjTqsCJcSpqkpcuFEqJG5uvI0j7HVku2ny9yxc4LLSaEYzb6vt6J0YMKYukILlogCB1ATT&#10;Uavg+P5ytwGRsiajXSBUMGGCbT27qXRpwpXecDjkVnAJpVIrsDn3pZSpseh1WoQeib1ziF5nlrGV&#10;Juorl3snV0XxIL3uiBes7nFvsfk6XLyCx/EjYJ9wj5/noYm2mzbudVLqdj7unkFkHPNfGH7wGR1q&#10;ZjqFC5kknAJ+JP9e9p7uQZwUrNZrkHUl/6PX3wAAAP//AwBQSwECLQAUAAYACAAAACEAtoM4kv4A&#10;AADhAQAAEwAAAAAAAAAAAAAAAAAAAAAAW0NvbnRlbnRfVHlwZXNdLnhtbFBLAQItABQABgAIAAAA&#10;IQA4/SH/1gAAAJQBAAALAAAAAAAAAAAAAAAAAC8BAABfcmVscy8ucmVsc1BLAQItABQABgAIAAAA&#10;IQBjL3kn4wEAALIDAAAOAAAAAAAAAAAAAAAAAC4CAABkcnMvZTJvRG9jLnhtbFBLAQItABQABgAI&#10;AAAAIQBH1wff2AAAAAIBAAAPAAAAAAAAAAAAAAAAAD0EAABkcnMvZG93bnJldi54bWxQSwUGAAAA&#10;AAQABADzAAAAQgUAAAAA&#10;" filled="f" stroked="f">
              <v:textbox style="mso-fit-shape-to-text:t" inset="0,0,0,0">
                <w:txbxContent>
                  <w:p w:rsidR="00B038E3" w:rsidRDefault="008D690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905" w:rsidRDefault="008D6905">
      <w:r>
        <w:separator/>
      </w:r>
    </w:p>
  </w:footnote>
  <w:footnote w:type="continuationSeparator" w:id="0">
    <w:p w:rsidR="008D6905" w:rsidRDefault="008D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E0"/>
    <w:rsid w:val="F1BF8376"/>
    <w:rsid w:val="FFF48319"/>
    <w:rsid w:val="00060E90"/>
    <w:rsid w:val="000E4384"/>
    <w:rsid w:val="00131B92"/>
    <w:rsid w:val="001D3CE4"/>
    <w:rsid w:val="001E4B58"/>
    <w:rsid w:val="001F1E62"/>
    <w:rsid w:val="002555EF"/>
    <w:rsid w:val="00276D0A"/>
    <w:rsid w:val="002903C4"/>
    <w:rsid w:val="002C3E0C"/>
    <w:rsid w:val="00301EE4"/>
    <w:rsid w:val="00314620"/>
    <w:rsid w:val="00322167"/>
    <w:rsid w:val="00363ED1"/>
    <w:rsid w:val="003850FA"/>
    <w:rsid w:val="003B62EC"/>
    <w:rsid w:val="00454742"/>
    <w:rsid w:val="0049332A"/>
    <w:rsid w:val="004C7BAC"/>
    <w:rsid w:val="004D344F"/>
    <w:rsid w:val="0051444F"/>
    <w:rsid w:val="00551CEF"/>
    <w:rsid w:val="005D5D89"/>
    <w:rsid w:val="005D6EC1"/>
    <w:rsid w:val="00633BB4"/>
    <w:rsid w:val="006952E0"/>
    <w:rsid w:val="00851894"/>
    <w:rsid w:val="00856A4D"/>
    <w:rsid w:val="008D2ED2"/>
    <w:rsid w:val="008D6905"/>
    <w:rsid w:val="008F184C"/>
    <w:rsid w:val="008F365A"/>
    <w:rsid w:val="009C0AAE"/>
    <w:rsid w:val="009C43DE"/>
    <w:rsid w:val="009D2AE0"/>
    <w:rsid w:val="009D7BB3"/>
    <w:rsid w:val="00AC67C3"/>
    <w:rsid w:val="00B038E3"/>
    <w:rsid w:val="00B64E4D"/>
    <w:rsid w:val="00CA3A3A"/>
    <w:rsid w:val="00CC0A3B"/>
    <w:rsid w:val="00D9155A"/>
    <w:rsid w:val="00E1200D"/>
    <w:rsid w:val="00E322C5"/>
    <w:rsid w:val="00EB32D0"/>
    <w:rsid w:val="00EE60FB"/>
    <w:rsid w:val="00F0748F"/>
    <w:rsid w:val="00F510AB"/>
    <w:rsid w:val="00F9160A"/>
    <w:rsid w:val="00FA34B0"/>
    <w:rsid w:val="2F6F054B"/>
    <w:rsid w:val="3C99907F"/>
    <w:rsid w:val="7CF6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D762C"/>
  <w15:docId w15:val="{A6F28223-AAEB-426C-8EA7-2548F0D0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8615020851989</dc:creator>
  <cp:lastModifiedBy>Administrator</cp:lastModifiedBy>
  <cp:revision>2</cp:revision>
  <dcterms:created xsi:type="dcterms:W3CDTF">2025-10-29T01:15:00Z</dcterms:created>
  <dcterms:modified xsi:type="dcterms:W3CDTF">2025-10-29T01:15:00Z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56E8B0C97DD0DFFF3ADDD868E986A906</vt:lpwstr>
  </property>
</Properties>
</file>