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B579" w14:textId="77777777" w:rsidR="00902AC4" w:rsidRDefault="00902AC4" w:rsidP="00902AC4">
      <w:pPr>
        <w:widowControl/>
        <w:spacing w:line="560" w:lineRule="exact"/>
        <w:contextualSpacing/>
        <w:jc w:val="center"/>
        <w:rPr>
          <w:rFonts w:ascii="宋体" w:hAnsi="宋体" w:cs="Arial"/>
          <w:b/>
          <w:color w:val="111111"/>
          <w:kern w:val="0"/>
          <w:sz w:val="32"/>
          <w:szCs w:val="32"/>
        </w:rPr>
      </w:pPr>
      <w:r>
        <w:rPr>
          <w:rFonts w:ascii="宋体" w:hAnsi="宋体" w:cs="Arial" w:hint="eastAsia"/>
          <w:b/>
          <w:color w:val="111111"/>
          <w:kern w:val="0"/>
          <w:sz w:val="32"/>
          <w:szCs w:val="32"/>
        </w:rPr>
        <w:t>参会人员回执</w:t>
      </w:r>
    </w:p>
    <w:p w14:paraId="0F891743" w14:textId="77777777" w:rsidR="00902AC4" w:rsidRDefault="00902AC4" w:rsidP="00902AC4">
      <w:pPr>
        <w:widowControl/>
        <w:spacing w:line="560" w:lineRule="exact"/>
        <w:contextualSpacing/>
        <w:jc w:val="center"/>
        <w:rPr>
          <w:rFonts w:ascii="宋体" w:hAnsi="宋体" w:cs="Arial" w:hint="eastAsia"/>
          <w:b/>
          <w:color w:val="111111"/>
          <w:kern w:val="0"/>
          <w:sz w:val="32"/>
          <w:szCs w:val="32"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3075"/>
        <w:gridCol w:w="868"/>
        <w:gridCol w:w="2102"/>
        <w:gridCol w:w="1635"/>
      </w:tblGrid>
      <w:tr w:rsidR="00902AC4" w14:paraId="6EE075B3" w14:textId="77777777" w:rsidTr="00902AC4">
        <w:trPr>
          <w:trHeight w:val="55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D61E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4424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1409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79F4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  <w:t>手 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9EE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111111"/>
                <w:kern w:val="0"/>
                <w:sz w:val="24"/>
                <w:szCs w:val="24"/>
              </w:rPr>
              <w:t>邮箱</w:t>
            </w:r>
          </w:p>
        </w:tc>
      </w:tr>
      <w:tr w:rsidR="00902AC4" w14:paraId="1938EBE0" w14:textId="77777777" w:rsidTr="00902AC4">
        <w:trPr>
          <w:trHeight w:val="42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56DA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8BA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81D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3C8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1ED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</w:tr>
      <w:tr w:rsidR="00902AC4" w14:paraId="7D6CF3C2" w14:textId="77777777" w:rsidTr="00902AC4">
        <w:trPr>
          <w:trHeight w:val="42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DA2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1E9B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01D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E08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0470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</w:tr>
      <w:tr w:rsidR="00902AC4" w14:paraId="2A20063A" w14:textId="77777777" w:rsidTr="00902AC4">
        <w:trPr>
          <w:trHeight w:val="42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46B9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FAC0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5E4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7CA0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0F9D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</w:tr>
      <w:tr w:rsidR="00902AC4" w14:paraId="175363D3" w14:textId="77777777" w:rsidTr="00902AC4">
        <w:trPr>
          <w:trHeight w:val="42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B337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E25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5120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10BE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3E1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</w:tr>
      <w:tr w:rsidR="00902AC4" w14:paraId="2C6223EA" w14:textId="77777777" w:rsidTr="00902AC4">
        <w:trPr>
          <w:trHeight w:val="42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B42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95D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6E53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250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E0EF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</w:tr>
      <w:tr w:rsidR="00902AC4" w14:paraId="36259F32" w14:textId="77777777" w:rsidTr="00902AC4">
        <w:trPr>
          <w:trHeight w:val="42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1D9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382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D540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CD8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D6DD" w14:textId="77777777" w:rsidR="00902AC4" w:rsidRDefault="00902AC4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 w:hAnsi="仿宋" w:cs="Arial" w:hint="eastAsia"/>
                <w:color w:val="111111"/>
                <w:kern w:val="0"/>
                <w:sz w:val="24"/>
                <w:szCs w:val="24"/>
              </w:rPr>
            </w:pPr>
          </w:p>
        </w:tc>
      </w:tr>
    </w:tbl>
    <w:p w14:paraId="5C5922DF" w14:textId="77777777" w:rsidR="00902AC4" w:rsidRDefault="00902AC4" w:rsidP="00902AC4">
      <w:pPr>
        <w:rPr>
          <w:rFonts w:hint="eastAsia"/>
        </w:rPr>
      </w:pPr>
      <w:r>
        <w:t xml:space="preserve"> </w:t>
      </w:r>
    </w:p>
    <w:p w14:paraId="49AE1270" w14:textId="77777777" w:rsidR="00B11C2E" w:rsidRDefault="00B11C2E"/>
    <w:sectPr w:rsidR="00B1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C4"/>
    <w:rsid w:val="00902AC4"/>
    <w:rsid w:val="00B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C54C"/>
  <w15:chartTrackingRefBased/>
  <w15:docId w15:val="{672E7E94-8B39-478D-987E-9083229F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AC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 欣</dc:creator>
  <cp:keywords/>
  <dc:description/>
  <cp:lastModifiedBy>辛 欣</cp:lastModifiedBy>
  <cp:revision>1</cp:revision>
  <dcterms:created xsi:type="dcterms:W3CDTF">2023-08-02T03:43:00Z</dcterms:created>
  <dcterms:modified xsi:type="dcterms:W3CDTF">2023-08-02T03:44:00Z</dcterms:modified>
</cp:coreProperties>
</file>