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ascii="Times New Roman" w:hAnsi="Times New Roman" w:eastAsia="黑体" w:cs="Times New Roman"/>
          <w:color w:val="191919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191919"/>
          <w:sz w:val="32"/>
          <w:szCs w:val="32"/>
          <w:lang w:val="en-US" w:eastAsia="zh-CN"/>
        </w:rPr>
        <w:t>2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</w:p>
    <w:tbl>
      <w:tblPr>
        <w:tblStyle w:val="5"/>
        <w:tblW w:w="8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</w:t>
            </w:r>
            <w:r>
              <w:rPr>
                <w:rFonts w:hint="eastAsia" w:eastAsia="仿宋_GB2312"/>
                <w:sz w:val="28"/>
                <w:lang w:val="en-US" w:eastAsia="zh-CN"/>
              </w:rPr>
              <w:t>或</w:t>
            </w:r>
            <w:r>
              <w:rPr>
                <w:rFonts w:eastAsia="仿宋_GB2312"/>
                <w:sz w:val="28"/>
              </w:rPr>
              <w:t>依据：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FjYjM1ODcwMmI0OWIzNDU5OTQ2MWVkZTc4ZmM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0ABD505E"/>
    <w:rsid w:val="263F4636"/>
    <w:rsid w:val="362238B2"/>
    <w:rsid w:val="4B394490"/>
    <w:rsid w:val="4DEB54D7"/>
    <w:rsid w:val="71365D4B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 (Web)"/>
    <w:basedOn w:val="1"/>
    <w:uiPriority w:val="0"/>
    <w:pPr>
      <w:spacing w:before="100" w:beforeLines="0" w:beforeAutospacing="1" w:after="100" w:afterLines="0" w:afterAutospacing="1"/>
    </w:pPr>
    <w:rPr>
      <w:sz w:val="24"/>
    </w:rPr>
  </w:style>
  <w:style w:type="character" w:customStyle="1" w:styleId="7">
    <w:name w:val="页眉 字符"/>
    <w:link w:val="3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14</TotalTime>
  <ScaleCrop>false</ScaleCrop>
  <LinksUpToDate>false</LinksUpToDate>
  <CharactersWithSpaces>91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2023-12-12T06:12:00Z</dcterms:created>
  <dc:creator>wangqian</dc:creator>
  <cp:lastModifiedBy>Dwayne</cp:lastModifiedBy>
  <cp:lastPrinted>2024-07-05T03:56:46Z</cp:lastPrinted>
  <dcterms:modified xsi:type="dcterms:W3CDTF">2025-03-31T07:58:09Z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4D797B28E00F4CDC8D4335D2AFA53551_12</vt:lpwstr>
  </property>
</Properties>
</file>