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eastAsia="仿宋_GB2312"/>
          <w:sz w:val="28"/>
          <w:szCs w:val="28"/>
        </w:rPr>
      </w:pPr>
      <w:r>
        <w:rPr>
          <w:rFonts w:hint="eastAsia" w:ascii="黑体" w:hAnsi="黑体" w:eastAsia="黑体" w:cs="Times New Roman"/>
          <w:sz w:val="28"/>
          <w:szCs w:val="28"/>
        </w:rPr>
        <w:t>附件</w:t>
      </w:r>
      <w:r>
        <w:rPr>
          <w:rFonts w:ascii="黑体" w:hAnsi="黑体" w:eastAsia="黑体" w:cs="Times New Roman"/>
          <w:sz w:val="28"/>
          <w:szCs w:val="28"/>
        </w:rPr>
        <w:t>2</w:t>
      </w:r>
    </w:p>
    <w:p>
      <w:pPr>
        <w:spacing w:line="58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2023年山东省科技型中小企业创新能力提升工程项目暨济南市科技型中小企业创新能力提升工程项目推荐汇总表</w:t>
      </w:r>
    </w:p>
    <w:p>
      <w:pPr>
        <w:spacing w:line="580" w:lineRule="exact"/>
        <w:rPr>
          <w:rFonts w:ascii="仿宋_GB2312" w:hAnsi="宋体" w:eastAsia="仿宋_GB2312" w:cs="Times New Roman"/>
          <w:sz w:val="28"/>
          <w:szCs w:val="28"/>
        </w:rPr>
      </w:pPr>
      <w:r>
        <w:rPr>
          <w:rFonts w:hint="eastAsia" w:ascii="仿宋_GB2312" w:hAnsi="宋体" w:eastAsia="仿宋_GB2312" w:cs="Times New Roman"/>
          <w:sz w:val="28"/>
          <w:szCs w:val="28"/>
        </w:rPr>
        <w:t>推荐单位（盖章）：</w:t>
      </w:r>
    </w:p>
    <w:tbl>
      <w:tblPr>
        <w:tblStyle w:val="4"/>
        <w:tblW w:w="4828" w:type="pct"/>
        <w:jc w:val="center"/>
        <w:tblLayout w:type="fixed"/>
        <w:tblCellMar>
          <w:top w:w="0" w:type="dxa"/>
          <w:left w:w="108" w:type="dxa"/>
          <w:bottom w:w="0" w:type="dxa"/>
          <w:right w:w="108" w:type="dxa"/>
        </w:tblCellMar>
      </w:tblPr>
      <w:tblGrid>
        <w:gridCol w:w="1063"/>
        <w:gridCol w:w="757"/>
        <w:gridCol w:w="757"/>
        <w:gridCol w:w="1058"/>
        <w:gridCol w:w="1122"/>
        <w:gridCol w:w="1720"/>
        <w:gridCol w:w="763"/>
        <w:gridCol w:w="1890"/>
        <w:gridCol w:w="1355"/>
        <w:gridCol w:w="1579"/>
        <w:gridCol w:w="1623"/>
      </w:tblGrid>
      <w:tr>
        <w:tblPrEx>
          <w:tblCellMar>
            <w:top w:w="0" w:type="dxa"/>
            <w:left w:w="108" w:type="dxa"/>
            <w:bottom w:w="0" w:type="dxa"/>
            <w:right w:w="108" w:type="dxa"/>
          </w:tblCellMar>
        </w:tblPrEx>
        <w:trPr>
          <w:trHeight w:val="1695" w:hRule="atLeast"/>
          <w:jc w:val="center"/>
        </w:trPr>
        <w:tc>
          <w:tcPr>
            <w:tcW w:w="38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序号</w:t>
            </w:r>
          </w:p>
        </w:tc>
        <w:tc>
          <w:tcPr>
            <w:tcW w:w="276"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项目名称</w:t>
            </w:r>
          </w:p>
        </w:tc>
        <w:tc>
          <w:tcPr>
            <w:tcW w:w="276"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企业名称</w:t>
            </w:r>
          </w:p>
        </w:tc>
        <w:tc>
          <w:tcPr>
            <w:tcW w:w="386" w:type="pct"/>
            <w:tcBorders>
              <w:top w:val="single" w:color="auto" w:sz="4" w:space="0"/>
              <w:left w:val="single" w:color="auto" w:sz="4" w:space="0"/>
              <w:right w:val="single" w:color="auto" w:sz="4" w:space="0"/>
            </w:tcBorders>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统一社会信用代码</w:t>
            </w:r>
          </w:p>
        </w:tc>
        <w:tc>
          <w:tcPr>
            <w:tcW w:w="409" w:type="pct"/>
            <w:tcBorders>
              <w:top w:val="single" w:color="auto" w:sz="4" w:space="0"/>
              <w:left w:val="single" w:color="auto" w:sz="4" w:space="0"/>
              <w:right w:val="single" w:color="auto" w:sz="4" w:space="0"/>
            </w:tcBorders>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合作单位</w:t>
            </w:r>
          </w:p>
        </w:tc>
        <w:tc>
          <w:tcPr>
            <w:tcW w:w="628"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是否属于当地重点发展主导产业</w:t>
            </w:r>
          </w:p>
        </w:tc>
        <w:tc>
          <w:tcPr>
            <w:tcW w:w="278" w:type="pct"/>
            <w:tcBorders>
              <w:top w:val="single" w:color="auto" w:sz="4" w:space="0"/>
              <w:left w:val="single" w:color="auto" w:sz="4" w:space="0"/>
              <w:bottom w:val="single" w:color="auto" w:sz="4" w:space="0"/>
              <w:right w:val="single" w:color="auto" w:sz="4" w:space="0"/>
            </w:tcBorders>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是否属于制造业</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企业所在孵化载体（孵化器、众创空间、大学科技园）</w:t>
            </w:r>
          </w:p>
        </w:tc>
        <w:tc>
          <w:tcPr>
            <w:tcW w:w="49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是否属于整体迁入的高企</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项目负责人（是青年科研人员或企业科技特派员请备注）</w:t>
            </w:r>
          </w:p>
        </w:tc>
        <w:tc>
          <w:tcPr>
            <w:tcW w:w="59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eastAsia="仿宋_GB2312" w:cs="宋体"/>
                <w:kern w:val="0"/>
                <w:szCs w:val="21"/>
              </w:rPr>
            </w:pPr>
            <w:r>
              <w:rPr>
                <w:rFonts w:hint="eastAsia" w:ascii="仿宋_GB2312" w:hAnsi="黑体" w:eastAsia="仿宋_GB2312" w:cs="宋体"/>
                <w:kern w:val="0"/>
                <w:szCs w:val="21"/>
              </w:rPr>
              <w:t>是否符合“绿色门槛”、科研诚信、社会信用等要求</w:t>
            </w:r>
          </w:p>
        </w:tc>
      </w:tr>
      <w:tr>
        <w:tblPrEx>
          <w:tblCellMar>
            <w:top w:w="0" w:type="dxa"/>
            <w:left w:w="108" w:type="dxa"/>
            <w:bottom w:w="0" w:type="dxa"/>
            <w:right w:w="108" w:type="dxa"/>
          </w:tblCellMar>
        </w:tblPrEx>
        <w:trPr>
          <w:trHeight w:val="632"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386"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409"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28"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8" w:type="pct"/>
            <w:tcBorders>
              <w:top w:val="nil"/>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9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494"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c>
          <w:tcPr>
            <w:tcW w:w="5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593"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79"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386"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409"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28"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8" w:type="pct"/>
            <w:tcBorders>
              <w:top w:val="nil"/>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9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494"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c>
          <w:tcPr>
            <w:tcW w:w="5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593"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79"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386"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409"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28"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8" w:type="pct"/>
            <w:tcBorders>
              <w:top w:val="nil"/>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9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494"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c>
          <w:tcPr>
            <w:tcW w:w="5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593"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79" w:hRule="atLeast"/>
          <w:jc w:val="center"/>
        </w:trPr>
        <w:tc>
          <w:tcPr>
            <w:tcW w:w="38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386"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409" w:type="pct"/>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28"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278" w:type="pct"/>
            <w:tcBorders>
              <w:top w:val="nil"/>
              <w:left w:val="nil"/>
              <w:bottom w:val="single" w:color="auto" w:sz="4" w:space="0"/>
              <w:right w:val="single" w:color="auto" w:sz="4" w:space="0"/>
            </w:tcBorders>
          </w:tcPr>
          <w:p>
            <w:pPr>
              <w:widowControl/>
              <w:jc w:val="left"/>
              <w:rPr>
                <w:rFonts w:ascii="仿宋_GB2312" w:hAnsi="宋体" w:eastAsia="仿宋_GB2312" w:cs="宋体"/>
                <w:kern w:val="0"/>
                <w:sz w:val="24"/>
              </w:rPr>
            </w:pPr>
          </w:p>
        </w:tc>
        <w:tc>
          <w:tcPr>
            <w:tcW w:w="69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494"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c>
          <w:tcPr>
            <w:tcW w:w="5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kern w:val="0"/>
                <w:sz w:val="24"/>
              </w:rPr>
            </w:pPr>
          </w:p>
        </w:tc>
        <w:tc>
          <w:tcPr>
            <w:tcW w:w="593" w:type="pct"/>
            <w:tcBorders>
              <w:top w:val="nil"/>
              <w:left w:val="single" w:color="auto" w:sz="4" w:space="0"/>
              <w:bottom w:val="single" w:color="auto" w:sz="4" w:space="0"/>
              <w:right w:val="single" w:color="auto" w:sz="4" w:space="0"/>
            </w:tcBorders>
          </w:tcPr>
          <w:p>
            <w:pPr>
              <w:widowControl/>
              <w:jc w:val="left"/>
              <w:rPr>
                <w:rFonts w:ascii="仿宋_GB2312" w:hAnsi="宋体" w:eastAsia="仿宋_GB2312" w:cs="宋体"/>
                <w:kern w:val="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WEyYTY5ZmUzNTYzNzY3M2VlMDZjNmJkZWFmMmEifQ=="/>
  </w:docVars>
  <w:rsids>
    <w:rsidRoot w:val="73A67FFA"/>
    <w:rsid w:val="1F1E723D"/>
    <w:rsid w:val="4AE82F0D"/>
    <w:rsid w:val="73A67FFA"/>
    <w:rsid w:val="7C1A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样式1"/>
    <w:basedOn w:val="3"/>
    <w:next w:val="1"/>
    <w:uiPriority w:val="0"/>
    <w:pPr>
      <w:ind w:firstLine="225" w:firstLineChars="225"/>
    </w:pPr>
    <w:rPr>
      <w:rFonts w:hint="eastAsia"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Words>
  <Characters>193</Characters>
  <Lines>0</Lines>
  <Paragraphs>0</Paragraphs>
  <TotalTime>142</TotalTime>
  <ScaleCrop>false</ScaleCrop>
  <LinksUpToDate>false</LinksUpToDate>
  <CharactersWithSpaces>193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2023-02-16T03:32:00Z</dcterms:created>
  <dc:creator>Dell</dc:creator>
  <cp:lastModifiedBy>Dell</cp:lastModifiedBy>
  <dcterms:modified xsi:type="dcterms:W3CDTF">2023-02-16T05:56:07Z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9D31366EE59D41A68549AA9468369923</vt:lpwstr>
  </property>
</Properties>
</file>