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4E" w:rsidRPr="00AE2D34" w:rsidRDefault="00AE2D34">
      <w:pPr>
        <w:rPr>
          <w:rFonts w:ascii="黑体" w:eastAsia="黑体" w:hAnsi="黑体" w:hint="eastAsia"/>
          <w:sz w:val="32"/>
          <w:szCs w:val="32"/>
        </w:rPr>
      </w:pPr>
      <w:r w:rsidRPr="00AE2D34">
        <w:rPr>
          <w:rFonts w:ascii="黑体" w:eastAsia="黑体" w:hAnsi="黑体" w:hint="eastAsia"/>
          <w:sz w:val="32"/>
          <w:szCs w:val="32"/>
        </w:rPr>
        <w:t>附件5：</w:t>
      </w:r>
    </w:p>
    <w:p w:rsidR="00AE2D34" w:rsidRPr="00AE2D34" w:rsidRDefault="00AE2D34" w:rsidP="00AE2D34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AE2D34">
        <w:rPr>
          <w:rFonts w:ascii="方正小标宋简体" w:eastAsia="方正小标宋简体" w:hint="eastAsia"/>
          <w:sz w:val="32"/>
          <w:szCs w:val="32"/>
        </w:rPr>
        <w:t>科技成果登记区县科技部门联系方式汇总表</w:t>
      </w:r>
    </w:p>
    <w:tbl>
      <w:tblPr>
        <w:tblW w:w="5000" w:type="pct"/>
        <w:tblLook w:val="04A0"/>
      </w:tblPr>
      <w:tblGrid>
        <w:gridCol w:w="1170"/>
        <w:gridCol w:w="3962"/>
        <w:gridCol w:w="2315"/>
        <w:gridCol w:w="2672"/>
        <w:gridCol w:w="4775"/>
      </w:tblGrid>
      <w:tr w:rsidR="00AE2D34" w:rsidRPr="00AE2D34" w:rsidTr="00AE2D34">
        <w:trPr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E2D3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E2D3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区县科技部门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E2D3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E2D3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E2D3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邮箱</w:t>
            </w:r>
          </w:p>
        </w:tc>
      </w:tr>
      <w:tr w:rsidR="00AE2D34" w:rsidRPr="00AE2D34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历下区科技局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李斌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88151013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jnlxkjjkjcgk@jn.shandong.cn</w:t>
            </w:r>
          </w:p>
        </w:tc>
      </w:tr>
      <w:tr w:rsidR="00AE2D34" w:rsidRPr="00AE2D34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市中区科技局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王敏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82078337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szqkjjfzghk@jn.shandong.cn</w:t>
            </w:r>
          </w:p>
        </w:tc>
      </w:tr>
      <w:tr w:rsidR="00AE2D34" w:rsidRPr="00AE2D34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槐荫区科技局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王伟科</w:t>
            </w:r>
            <w:proofErr w:type="gram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87118193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449200779qq.com</w:t>
            </w:r>
          </w:p>
        </w:tc>
      </w:tr>
      <w:tr w:rsidR="00AE2D34" w:rsidRPr="00AE2D34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天桥区科技局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高宁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81601311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jntqkjjghk@jn.shandong.cn</w:t>
            </w:r>
          </w:p>
        </w:tc>
      </w:tr>
      <w:tr w:rsidR="00AE2D34" w:rsidRPr="00AE2D34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历城区科技局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张成龙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88023812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jnslcqkjjdzj@jn.shandong.cn</w:t>
            </w:r>
          </w:p>
        </w:tc>
      </w:tr>
      <w:tr w:rsidR="00AE2D34" w:rsidRPr="00AE2D34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长清区工信局（科技局）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卢欣玲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87221772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cqqkjj1772@163.com</w:t>
            </w:r>
          </w:p>
        </w:tc>
      </w:tr>
      <w:tr w:rsidR="00AE2D34" w:rsidRPr="00AE2D34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章丘区工信局（科技局）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王芳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83212576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zqkjsyzxcgzh@jn.shandong.cn</w:t>
            </w:r>
          </w:p>
        </w:tc>
      </w:tr>
      <w:tr w:rsidR="00AE2D34" w:rsidRPr="00AE2D34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济阳区科技局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高嵩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84232117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jyqkjj@jn.shandong.cn</w:t>
            </w:r>
          </w:p>
        </w:tc>
      </w:tr>
      <w:tr w:rsidR="00AE2D34" w:rsidRPr="00AE2D34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莱芜科技局（含莱芜高新区）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孙桂琴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76116206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lwkjjywk@jn.shandong.cn</w:t>
            </w:r>
          </w:p>
        </w:tc>
      </w:tr>
      <w:tr w:rsidR="00AE2D34" w:rsidRPr="00AE2D34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钢城区</w:t>
            </w:r>
            <w:proofErr w:type="gramEnd"/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工信局（科技局）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朱星璇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75873817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gcqgxjgxk@jn.shandong.cn</w:t>
            </w:r>
          </w:p>
        </w:tc>
      </w:tr>
      <w:tr w:rsidR="00AE2D34" w:rsidRPr="00AE2D34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平阴县工信局（科技局）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孟令珍</w:t>
            </w:r>
            <w:proofErr w:type="gram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87898761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kjj3906@163.com</w:t>
            </w:r>
          </w:p>
        </w:tc>
      </w:tr>
      <w:tr w:rsidR="00AE2D34" w:rsidRPr="00AE2D34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商河县科技局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姜永玲</w:t>
            </w:r>
            <w:proofErr w:type="gramEnd"/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84880290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0" w:name="RANGE!E15"/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jiangyongling0876@jn.shandong.cn</w:t>
            </w:r>
            <w:bookmarkEnd w:id="0"/>
          </w:p>
        </w:tc>
      </w:tr>
      <w:tr w:rsidR="00AE2D34" w:rsidRPr="00AE2D34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济南高</w:t>
            </w:r>
            <w:proofErr w:type="gramStart"/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新区发改科经部</w:t>
            </w:r>
            <w:proofErr w:type="gramEnd"/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2D34">
              <w:rPr>
                <w:rFonts w:ascii="宋体" w:eastAsia="宋体" w:hAnsi="宋体" w:cs="宋体" w:hint="eastAsia"/>
                <w:kern w:val="0"/>
                <w:sz w:val="22"/>
              </w:rPr>
              <w:t>马民壮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88871207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E2D3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gxqkjbgs@jn.shandong.cn</w:t>
            </w:r>
          </w:p>
        </w:tc>
      </w:tr>
    </w:tbl>
    <w:p w:rsidR="00AE2D34" w:rsidRDefault="00AE2D34"/>
    <w:sectPr w:rsidR="00AE2D34" w:rsidSect="00AE2D34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2D34"/>
    <w:rsid w:val="000517A8"/>
    <w:rsid w:val="006B792F"/>
    <w:rsid w:val="00AE2D34"/>
    <w:rsid w:val="00C53F4E"/>
    <w:rsid w:val="00CA4BF5"/>
    <w:rsid w:val="00DE3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sid w:val="006B792F"/>
    <w:pPr>
      <w:tabs>
        <w:tab w:val="right" w:leader="dot" w:pos="8296"/>
      </w:tabs>
      <w:spacing w:beforeLines="50" w:afterLines="50" w:line="560" w:lineRule="exact"/>
      <w:ind w:firstLineChars="200" w:firstLine="723"/>
    </w:pPr>
    <w:rPr>
      <w:rFonts w:ascii="Calibri" w:eastAsia="黑体" w:hAnsi="Calibri" w:cs="Times New Roman"/>
      <w:sz w:val="32"/>
      <w:szCs w:val="32"/>
    </w:rPr>
  </w:style>
  <w:style w:type="paragraph" w:customStyle="1" w:styleId="10">
    <w:name w:val="样式1"/>
    <w:basedOn w:val="a"/>
    <w:link w:val="1Char"/>
    <w:qFormat/>
    <w:rsid w:val="006B792F"/>
    <w:pPr>
      <w:adjustRightInd w:val="0"/>
      <w:snapToGrid w:val="0"/>
      <w:spacing w:line="580" w:lineRule="exact"/>
      <w:ind w:firstLineChars="200" w:firstLine="628"/>
      <w:contextualSpacing/>
    </w:pPr>
    <w:rPr>
      <w:rFonts w:ascii="仿宋_GB2312" w:eastAsia="仿宋_GB2312" w:hAnsi="Calibri" w:cs="Times New Roman"/>
      <w:sz w:val="32"/>
      <w:szCs w:val="32"/>
    </w:rPr>
  </w:style>
  <w:style w:type="character" w:customStyle="1" w:styleId="1Char">
    <w:name w:val="样式1 Char"/>
    <w:basedOn w:val="a0"/>
    <w:link w:val="10"/>
    <w:rsid w:val="006B792F"/>
    <w:rPr>
      <w:rFonts w:ascii="仿宋_GB2312" w:eastAsia="仿宋_GB2312" w:hAnsi="Calibri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>济南市科学技术局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刘婧</dc:creator>
  <cp:lastModifiedBy>刘婧</cp:lastModifiedBy>
  <cp:revision>1</cp:revision>
  <dcterms:created xsi:type="dcterms:W3CDTF">2024-02-23T03:54:00Z</dcterms:created>
  <dcterms:modified xsi:type="dcterms:W3CDTF">2024-02-23T03:55:00Z</dcterms:modified>
</cp:coreProperties>
</file>