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bookmarkStart w:id="3" w:name="_GoBack"/>
      <w:bookmarkEnd w:id="3"/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Hlk87895524"/>
      <w:bookmarkStart w:id="1" w:name="_Hlk86677990"/>
      <w:r>
        <w:rPr>
          <w:rFonts w:hint="eastAsia" w:ascii="方正小标宋简体" w:eastAsia="方正小标宋简体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年度***项目（项目编号：**）绩效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（参考提纲）</w:t>
      </w:r>
    </w:p>
    <w:p>
      <w:pPr>
        <w:spacing w:line="600" w:lineRule="exact"/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项目承担单位： </w:t>
      </w:r>
      <w:r>
        <w:rPr>
          <w:rFonts w:ascii="楷体" w:hAnsi="楷体" w:eastAsia="楷体"/>
          <w:sz w:val="32"/>
          <w:szCs w:val="32"/>
        </w:rPr>
        <w:t xml:space="preserve">                  </w:t>
      </w:r>
      <w:r>
        <w:rPr>
          <w:rFonts w:hint="eastAsia" w:ascii="楷体" w:hAnsi="楷体" w:eastAsia="楷体"/>
          <w:sz w:val="32"/>
          <w:szCs w:val="32"/>
        </w:rPr>
        <w:t>合作单位：</w:t>
      </w:r>
    </w:p>
    <w:bookmarkEnd w:id="0"/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承担单位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及项目</w:t>
      </w:r>
      <w:r>
        <w:rPr>
          <w:rFonts w:hint="eastAsia" w:ascii="黑体" w:hAnsi="黑体" w:eastAsia="黑体" w:cs="黑体"/>
          <w:sz w:val="32"/>
          <w:szCs w:val="32"/>
        </w:rPr>
        <w:t>基本情况</w:t>
      </w:r>
    </w:p>
    <w:p>
      <w:pPr>
        <w:overflowPunct w:val="0"/>
        <w:spacing w:line="58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总体概括项目基本情况</w:t>
      </w:r>
      <w:r>
        <w:rPr>
          <w:rFonts w:hint="eastAsia" w:ascii="仿宋_GB2312" w:eastAsia="仿宋_GB2312"/>
          <w:sz w:val="32"/>
          <w:szCs w:val="32"/>
          <w:lang w:eastAsia="zh-CN"/>
        </w:rPr>
        <w:t>。重点</w:t>
      </w:r>
      <w:r>
        <w:rPr>
          <w:rFonts w:hint="eastAsia" w:ascii="仿宋_GB2312" w:hAnsi="黑体" w:eastAsia="仿宋_GB2312" w:cs="黑体"/>
          <w:sz w:val="32"/>
          <w:szCs w:val="32"/>
        </w:rPr>
        <w:t>主要对承担单位所负责</w:t>
      </w:r>
      <w:r>
        <w:rPr>
          <w:rFonts w:hint="eastAsia" w:ascii="仿宋_GB2312" w:hAnsi="黑体" w:eastAsia="仿宋_GB2312" w:cs="黑体"/>
          <w:sz w:val="32"/>
          <w:szCs w:val="32"/>
          <w:lang w:eastAsia="zh-CN"/>
        </w:rPr>
        <w:t>重大</w:t>
      </w:r>
      <w:r>
        <w:rPr>
          <w:rFonts w:hint="eastAsia" w:ascii="仿宋_GB2312" w:hAnsi="黑体" w:eastAsia="仿宋_GB2312" w:cs="黑体"/>
          <w:sz w:val="32"/>
          <w:szCs w:val="32"/>
        </w:rPr>
        <w:t>科技</w:t>
      </w:r>
      <w:r>
        <w:rPr>
          <w:rFonts w:hint="eastAsia" w:ascii="仿宋_GB2312" w:hAnsi="黑体" w:eastAsia="仿宋_GB2312" w:cs="黑体"/>
          <w:sz w:val="32"/>
          <w:szCs w:val="32"/>
          <w:lang w:eastAsia="zh-CN"/>
        </w:rPr>
        <w:t>创新工程</w:t>
      </w:r>
      <w:r>
        <w:rPr>
          <w:rFonts w:hint="eastAsia" w:ascii="仿宋_GB2312" w:hAnsi="黑体" w:eastAsia="仿宋_GB2312" w:cs="黑体"/>
          <w:sz w:val="32"/>
          <w:szCs w:val="32"/>
        </w:rPr>
        <w:t>项目数量、预算、组织管理以及年度自评开展情况等内容进行概述。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</w:rPr>
        <w:t>绩效目标描述</w:t>
      </w:r>
    </w:p>
    <w:p>
      <w:pPr>
        <w:overflowPunct w:val="0"/>
        <w:spacing w:line="58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描述承担单位所负责项目绩效目标。绩效目标缺失或不完善的，应根据绩效管理系统绩效评价指标体系进行补充完善。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bCs/>
          <w:sz w:val="32"/>
          <w:szCs w:val="32"/>
        </w:rPr>
        <w:t>绩效目标完成情况分析</w:t>
      </w:r>
    </w:p>
    <w:p>
      <w:pPr>
        <w:spacing w:line="580" w:lineRule="exact"/>
        <w:ind w:firstLine="640" w:firstLineChars="200"/>
        <w:rPr>
          <w:rFonts w:hint="eastAsia" w:ascii="CESI楷体-GB2312" w:hAnsi="CESI楷体-GB2312" w:eastAsia="CESI楷体-GB2312" w:cs="CESI楷体-GB2312"/>
          <w:b w:val="0"/>
          <w:bCs w:val="0"/>
          <w:sz w:val="32"/>
          <w:szCs w:val="32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sz w:val="32"/>
          <w:szCs w:val="32"/>
        </w:rPr>
        <w:t>（一）资金投入情况分析</w:t>
      </w:r>
    </w:p>
    <w:p>
      <w:pPr>
        <w:overflowPunct w:val="0"/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总体资金到位、执行以及管理情况分析</w:t>
      </w:r>
      <w:r>
        <w:rPr>
          <w:rFonts w:hint="eastAsia" w:ascii="仿宋_GB2312" w:hAnsi="黑体" w:eastAsia="仿宋_GB2312" w:cs="黑体"/>
          <w:sz w:val="32"/>
          <w:szCs w:val="32"/>
          <w:lang w:eastAsia="zh-CN"/>
        </w:rPr>
        <w:t>。重点是</w:t>
      </w:r>
      <w:r>
        <w:rPr>
          <w:rFonts w:hint="eastAsia" w:ascii="仿宋_GB2312" w:eastAsia="仿宋_GB2312"/>
          <w:sz w:val="32"/>
          <w:szCs w:val="32"/>
        </w:rPr>
        <w:t>项目资金到位和执行情况（资金到位时间，执行情况，执行额度，未执行资金原因及下一步资金执行计划）、会计核算和资金使用是否规范，人员投入（包括科研人员、劳务人员、咨询专家等），支撑条件和保障措施等情况。</w:t>
      </w:r>
    </w:p>
    <w:p>
      <w:pPr>
        <w:overflowPunct w:val="0"/>
        <w:spacing w:line="580" w:lineRule="exact"/>
        <w:ind w:firstLine="642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注意：项目承担单位按照任务书约定拨付给合作单位资金情况，一并作为绩效自评和绩效核查的内容。</w:t>
      </w:r>
    </w:p>
    <w:p>
      <w:pPr>
        <w:spacing w:line="580" w:lineRule="exact"/>
        <w:ind w:firstLine="640" w:firstLineChars="200"/>
        <w:rPr>
          <w:rFonts w:hint="eastAsia" w:ascii="CESI楷体-GB2312" w:hAnsi="CESI楷体-GB2312" w:eastAsia="CESI楷体-GB2312" w:cs="CESI楷体-GB2312"/>
          <w:b w:val="0"/>
          <w:bCs w:val="0"/>
          <w:sz w:val="32"/>
          <w:szCs w:val="32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sz w:val="32"/>
          <w:szCs w:val="32"/>
        </w:rPr>
        <w:t>（二）绩效目标完成情况分析</w:t>
      </w:r>
    </w:p>
    <w:p>
      <w:pPr>
        <w:overflowPunct w:val="0"/>
        <w:spacing w:line="580" w:lineRule="exact"/>
        <w:ind w:firstLine="640" w:firstLineChars="200"/>
        <w:rPr>
          <w:rFonts w:hint="eastAsia" w:ascii="仿宋_GB2312" w:hAnsi="黑体" w:eastAsia="仿宋_GB2312" w:cs="黑体"/>
          <w:sz w:val="32"/>
          <w:szCs w:val="32"/>
          <w:lang w:eastAsia="zh-CN"/>
        </w:rPr>
      </w:pPr>
      <w:r>
        <w:rPr>
          <w:rFonts w:hint="eastAsia" w:ascii="仿宋_GB2312" w:hAnsi="黑体" w:eastAsia="仿宋_GB2312" w:cs="黑体"/>
          <w:sz w:val="32"/>
          <w:szCs w:val="32"/>
        </w:rPr>
        <w:t>项目的总体产出、效益绩效目标完成情况分析</w:t>
      </w:r>
      <w:r>
        <w:rPr>
          <w:rFonts w:hint="eastAsia" w:ascii="仿宋_GB2312" w:hAnsi="黑体" w:eastAsia="仿宋_GB2312" w:cs="黑体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对照项目任务书，逐项客观分析约定任务目标和考核指标完成情况，以及发生的重大调整等；是否按期或提前完成项目进度。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实施取得的</w:t>
      </w:r>
      <w:bookmarkStart w:id="2" w:name="_Hlk87892679"/>
      <w:r>
        <w:rPr>
          <w:rFonts w:hint="eastAsia" w:ascii="黑体" w:hAnsi="黑体" w:eastAsia="黑体" w:cs="Times New Roman"/>
          <w:sz w:val="32"/>
          <w:szCs w:val="32"/>
        </w:rPr>
        <w:t>突出进展和重要成效</w:t>
      </w:r>
      <w:bookmarkEnd w:id="2"/>
    </w:p>
    <w:p>
      <w:pPr>
        <w:spacing w:line="580" w:lineRule="exact"/>
        <w:ind w:firstLine="640" w:firstLineChars="200"/>
        <w:rPr>
          <w:rFonts w:hint="eastAsia" w:ascii="仿宋_GB2312" w:hAnsi="黑体" w:eastAsia="仿宋_GB2312" w:cs="黑体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重点是项目</w:t>
      </w:r>
      <w:r>
        <w:rPr>
          <w:rFonts w:hint="eastAsia" w:ascii="仿宋_GB2312" w:hAnsi="黑体" w:eastAsia="仿宋_GB2312" w:cs="黑体"/>
          <w:sz w:val="32"/>
          <w:szCs w:val="32"/>
        </w:rPr>
        <w:t>突出进展和重要成效总体情况分析</w:t>
      </w:r>
      <w:r>
        <w:rPr>
          <w:rFonts w:hint="eastAsia" w:ascii="仿宋_GB2312" w:hAnsi="黑体" w:eastAsia="仿宋_GB2312" w:cs="黑体"/>
          <w:sz w:val="32"/>
          <w:szCs w:val="32"/>
          <w:lang w:eastAsia="zh-CN"/>
        </w:rPr>
        <w:t>，包括</w:t>
      </w:r>
      <w:r>
        <w:rPr>
          <w:rFonts w:hint="eastAsia" w:ascii="仿宋_GB2312" w:hAnsi="Times New Roman" w:eastAsia="仿宋_GB2312" w:cs="Times New Roman"/>
          <w:sz w:val="32"/>
          <w:szCs w:val="32"/>
        </w:rPr>
        <w:t>承担国家和省重大战略任务、实施关键技术攻关、引进培养高层次人才、科技成果转化、培育孵化科技型企业和对产业辐射带动作用等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侧重分析项目取得的核心技术突破、工艺创新等，以及取得的社会和经济效益；项目重大进展、阶段性成果。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存在问题、</w:t>
      </w:r>
      <w:r>
        <w:rPr>
          <w:rFonts w:hint="eastAsia" w:ascii="黑体" w:hAnsi="黑体" w:eastAsia="黑体" w:cs="黑体"/>
          <w:sz w:val="32"/>
          <w:szCs w:val="32"/>
        </w:rPr>
        <w:t>偏离绩效目标的原因和下一步改进措施</w:t>
      </w:r>
    </w:p>
    <w:bookmarkEnd w:id="1"/>
    <w:p>
      <w:pPr>
        <w:spacing w:line="580" w:lineRule="exact"/>
        <w:ind w:firstLine="640" w:firstLineChars="200"/>
        <w:rPr>
          <w:rFonts w:hint="eastAsia" w:ascii="仿宋_GB2312" w:hAnsi="黑体" w:eastAsia="仿宋_GB2312" w:cs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主要包括技术路线执行中遇到的问题、项目执行进度问题，因政策、市场环境等变化导致的问题，项目组织管理、协调中存在的问题，人员投入、资金使用管理和支撑条件保障方面的问题，以及其他需要科技主管部门协调解决的问题等。</w:t>
      </w:r>
    </w:p>
    <w:p>
      <w:pPr>
        <w:spacing w:line="58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  <w:lang w:val="en-US" w:eastAsia="zh-CN"/>
        </w:rPr>
        <w:t>2.</w:t>
      </w:r>
      <w:r>
        <w:rPr>
          <w:rFonts w:hint="eastAsia" w:ascii="仿宋_GB2312" w:hAnsi="黑体" w:eastAsia="仿宋_GB2312" w:cs="黑体"/>
          <w:sz w:val="32"/>
          <w:szCs w:val="32"/>
        </w:rPr>
        <w:t>绩效目标和绩效指标未完成原因，下一步改进措施，政策执行或项目实施中存在的问题、原因和改进措施。</w:t>
      </w:r>
    </w:p>
    <w:p>
      <w:pPr>
        <w:spacing w:line="580" w:lineRule="exact"/>
        <w:rPr>
          <w:rFonts w:ascii="仿宋_GB2312" w:hAnsi="黑体" w:eastAsia="仿宋_GB2312" w:cs="黑体"/>
          <w:sz w:val="32"/>
          <w:szCs w:val="32"/>
        </w:rPr>
      </w:pPr>
    </w:p>
    <w:p>
      <w:pPr>
        <w:spacing w:line="580" w:lineRule="exact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（</w:t>
      </w:r>
      <w:r>
        <w:rPr>
          <w:rFonts w:hint="eastAsia" w:ascii="黑体" w:hAnsi="黑体" w:eastAsia="黑体" w:cs="黑体"/>
          <w:sz w:val="32"/>
          <w:szCs w:val="32"/>
        </w:rPr>
        <w:t>注：</w:t>
      </w:r>
      <w:r>
        <w:rPr>
          <w:rFonts w:hint="eastAsia" w:ascii="仿宋_GB2312" w:hAnsi="黑体" w:eastAsia="仿宋_GB2312" w:cs="黑体"/>
          <w:sz w:val="32"/>
          <w:szCs w:val="32"/>
        </w:rPr>
        <w:t>自评报告编写要求文字简练、重点突出、内容详实，避免过于冗长）</w:t>
      </w:r>
    </w:p>
    <w:p>
      <w:pPr>
        <w:spacing w:line="58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项目承担单位（盖章）：</w:t>
      </w:r>
    </w:p>
    <w:p>
      <w:pPr>
        <w:ind w:firstLine="640" w:firstLineChars="200"/>
        <w:jc w:val="right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8086139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4E5458"/>
    <w:multiLevelType w:val="singleLevel"/>
    <w:tmpl w:val="5E4E5458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 w:ascii="黑体" w:hAnsi="黑体" w:eastAsia="黑体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14918"/>
    <w:rsid w:val="37D58C0F"/>
    <w:rsid w:val="3DDB5EB6"/>
    <w:rsid w:val="3DEBC1A0"/>
    <w:rsid w:val="3F35CE0F"/>
    <w:rsid w:val="41BB5374"/>
    <w:rsid w:val="4E814918"/>
    <w:rsid w:val="59B7A4A8"/>
    <w:rsid w:val="5DEC0B24"/>
    <w:rsid w:val="6CE7FD7A"/>
    <w:rsid w:val="6F7F8AAC"/>
    <w:rsid w:val="6FF71EB6"/>
    <w:rsid w:val="91DFBF36"/>
    <w:rsid w:val="9F15CAF3"/>
    <w:rsid w:val="A3DD1D4E"/>
    <w:rsid w:val="B0EF8E02"/>
    <w:rsid w:val="DAF9407C"/>
    <w:rsid w:val="E3DF88EA"/>
    <w:rsid w:val="EFFE6096"/>
    <w:rsid w:val="F4BFB15D"/>
    <w:rsid w:val="F7CF0819"/>
    <w:rsid w:val="FAA91A66"/>
    <w:rsid w:val="FDBDF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2021-11-16T20:11:00Z</dcterms:created>
  <dc:creator>10795</dc:creator>
  <cp:lastModifiedBy>jnak</cp:lastModifiedBy>
  <dcterms:modified xsi:type="dcterms:W3CDTF">2022-03-22T13:39:56Z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71D47A422C7A44D5B2D31D3D89D2F419</vt:lpwstr>
  </property>
</Properties>
</file>